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04" w:rsidRDefault="005274B7">
      <w:pPr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宋体" w:hAnsi="Times New Roman" w:cs="Times New Roman"/>
          <w:sz w:val="28"/>
          <w:szCs w:val="28"/>
        </w:rPr>
        <w:t>Westlaw UK Edge &amp; Westlaw Asia</w:t>
      </w:r>
      <w:r>
        <w:rPr>
          <w:rFonts w:ascii="Times New Roman" w:eastAsia="宋体" w:hAnsi="Times New Roman" w:cs="Times New Roman"/>
          <w:sz w:val="28"/>
          <w:szCs w:val="28"/>
        </w:rPr>
        <w:t>数据库</w:t>
      </w:r>
      <w:r>
        <w:rPr>
          <w:rFonts w:ascii="Times New Roman" w:eastAsia="宋体" w:hAnsi="Times New Roman" w:cs="Times New Roman" w:hint="eastAsia"/>
          <w:sz w:val="28"/>
          <w:szCs w:val="28"/>
        </w:rPr>
        <w:t>访问指南</w:t>
      </w:r>
    </w:p>
    <w:p w:rsidR="00236004" w:rsidRDefault="00236004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236004" w:rsidRDefault="005274B7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登录地址：</w:t>
      </w:r>
    </w:p>
    <w:p w:rsidR="00236004" w:rsidRDefault="005274B7">
      <w:pPr>
        <w:pStyle w:val="a7"/>
        <w:spacing w:line="360" w:lineRule="auto"/>
        <w:ind w:left="360" w:firstLineChars="0" w:firstLine="0"/>
        <w:jc w:val="left"/>
        <w:rPr>
          <w:rFonts w:eastAsia="宋体"/>
          <w:u w:val="single"/>
        </w:rPr>
      </w:pPr>
      <w:r>
        <w:rPr>
          <w:rFonts w:eastAsia="宋体"/>
          <w:b/>
          <w:bCs/>
        </w:rPr>
        <w:t>Westlaw UK Edge</w:t>
      </w:r>
      <w:r>
        <w:rPr>
          <w:rFonts w:eastAsia="宋体"/>
          <w:bCs/>
        </w:rPr>
        <w:t>：</w:t>
      </w:r>
      <w:hyperlink r:id="rId9" w:tgtFrame="_blank" w:history="1">
        <w:r>
          <w:rPr>
            <w:rStyle w:val="a6"/>
            <w:rFonts w:ascii="Times New Roman" w:eastAsia="宋体" w:hAnsi="Times New Roman" w:cs="Times New Roman"/>
            <w:sz w:val="24"/>
            <w:szCs w:val="24"/>
          </w:rPr>
          <w:t>https://signon.thomsonreuters.com/federation/CARSI?entityid=https://idp.zjut.edu.cn/idp/shibboleth&amp;returnto=http://westlawuk.thomsonreuters.co.uk/</w:t>
        </w:r>
      </w:hyperlink>
    </w:p>
    <w:p w:rsidR="00236004" w:rsidRDefault="005274B7">
      <w:pPr>
        <w:spacing w:line="360" w:lineRule="auto"/>
        <w:ind w:left="360"/>
        <w:jc w:val="left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Westlaw Asia: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Style w:val="a6"/>
            <w:rFonts w:ascii="Times New Roman" w:eastAsia="宋体" w:hAnsi="Times New Roman" w:cs="Times New Roman"/>
            <w:sz w:val="24"/>
            <w:szCs w:val="24"/>
          </w:rPr>
          <w:t>https://signon.thomsonreuters.com/federation/CARSI?entityid=https://idp.zjut.edu.cn/idp/shibboleth&amp;returnto=https://launch.westlawasia.com/</w:t>
        </w:r>
      </w:hyperlink>
    </w:p>
    <w:p w:rsidR="00236004" w:rsidRDefault="005274B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2.</w:t>
      </w:r>
      <w:r>
        <w:rPr>
          <w:rFonts w:ascii="Times New Roman" w:eastAsia="宋体" w:hAnsi="Times New Roman" w:cs="Times New Roman" w:hint="eastAsia"/>
          <w:sz w:val="24"/>
          <w:szCs w:val="24"/>
        </w:rPr>
        <w:t>页面跳转至登录页面，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输入校园统一认证平台账号（工号或学号）及密码</w:t>
      </w:r>
      <w:r>
        <w:rPr>
          <w:rFonts w:ascii="Times New Roman" w:eastAsia="宋体" w:hAnsi="Times New Roman" w:cs="Times New Roman" w:hint="eastAsia"/>
          <w:sz w:val="24"/>
          <w:szCs w:val="24"/>
        </w:rPr>
        <w:t>，如下图：</w:t>
      </w:r>
    </w:p>
    <w:p w:rsidR="00236004" w:rsidRDefault="005274B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41275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004" w:rsidRDefault="005274B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3.</w:t>
      </w:r>
      <w:r>
        <w:rPr>
          <w:rFonts w:ascii="Times New Roman" w:eastAsia="宋体" w:hAnsi="Times New Roman" w:cs="Times New Roman" w:hint="eastAsia"/>
          <w:sz w:val="24"/>
          <w:szCs w:val="24"/>
        </w:rPr>
        <w:t>点击“登录”页面跳转至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“信息确认页面”</w:t>
      </w:r>
      <w:r>
        <w:rPr>
          <w:rFonts w:ascii="Times New Roman" w:eastAsia="宋体" w:hAnsi="Times New Roman" w:cs="Times New Roman" w:hint="eastAsia"/>
          <w:sz w:val="24"/>
          <w:szCs w:val="24"/>
        </w:rPr>
        <w:t>，选择其中一项，点击“</w:t>
      </w:r>
      <w:r>
        <w:rPr>
          <w:rFonts w:ascii="Times New Roman" w:eastAsia="宋体" w:hAnsi="Times New Roman" w:cs="Times New Roman" w:hint="eastAsia"/>
          <w:sz w:val="24"/>
          <w:szCs w:val="24"/>
        </w:rPr>
        <w:t>Accept</w:t>
      </w:r>
      <w:r>
        <w:rPr>
          <w:rFonts w:ascii="Times New Roman" w:eastAsia="宋体" w:hAnsi="Times New Roman" w:cs="Times New Roman" w:hint="eastAsia"/>
          <w:sz w:val="24"/>
          <w:szCs w:val="24"/>
        </w:rPr>
        <w:t>”，如下图：</w:t>
      </w:r>
    </w:p>
    <w:p w:rsidR="00236004" w:rsidRDefault="005274B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27625" cy="48844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1401" cy="488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04" w:rsidRDefault="005274B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．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必须填写个人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信息</w:t>
      </w:r>
      <w:r>
        <w:rPr>
          <w:rFonts w:ascii="Times New Roman" w:eastAsia="宋体" w:hAnsi="Times New Roman" w:cs="Times New Roman" w:hint="eastAsia"/>
          <w:sz w:val="24"/>
          <w:szCs w:val="24"/>
        </w:rPr>
        <w:t>，如下图：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236004" w:rsidRDefault="005274B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4876800" cy="2829560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362" cy="283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04" w:rsidRDefault="00236004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236004" w:rsidRDefault="00236004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236004" w:rsidRDefault="005274B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lastRenderedPageBreak/>
        <w:t>5.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输入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Client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ID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（任意填写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位数字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sz w:val="24"/>
          <w:szCs w:val="24"/>
        </w:rPr>
        <w:t>，如下图：</w:t>
      </w:r>
    </w:p>
    <w:p w:rsidR="00236004" w:rsidRDefault="005274B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5274310" cy="22796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04" w:rsidRDefault="00236004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236004" w:rsidRDefault="005274B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6.</w:t>
      </w:r>
      <w:r>
        <w:rPr>
          <w:rFonts w:ascii="Times New Roman" w:eastAsia="宋体" w:hAnsi="Times New Roman" w:cs="Times New Roman" w:hint="eastAsia"/>
          <w:sz w:val="24"/>
          <w:szCs w:val="24"/>
        </w:rPr>
        <w:t>点击“</w:t>
      </w:r>
      <w:r>
        <w:rPr>
          <w:rFonts w:ascii="Times New Roman" w:eastAsia="宋体" w:hAnsi="Times New Roman" w:cs="Times New Roman" w:hint="eastAsia"/>
          <w:sz w:val="24"/>
          <w:szCs w:val="24"/>
        </w:rPr>
        <w:t>Continue</w:t>
      </w:r>
      <w:r>
        <w:rPr>
          <w:rFonts w:ascii="Times New Roman" w:eastAsia="宋体" w:hAnsi="Times New Roman" w:cs="Times New Roman" w:hint="eastAsia"/>
          <w:sz w:val="24"/>
          <w:szCs w:val="24"/>
        </w:rPr>
        <w:t>”，页面跳转至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数据库主页</w:t>
      </w:r>
      <w:r>
        <w:rPr>
          <w:rFonts w:ascii="Times New Roman" w:eastAsia="宋体" w:hAnsi="Times New Roman" w:cs="Times New Roman" w:hint="eastAsia"/>
          <w:sz w:val="24"/>
          <w:szCs w:val="24"/>
        </w:rPr>
        <w:t>，实现成功登录。</w:t>
      </w:r>
    </w:p>
    <w:p w:rsidR="00236004" w:rsidRDefault="005274B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5594985" cy="2301240"/>
            <wp:effectExtent l="0" t="0" r="5715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6178" cy="230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04" w:rsidRDefault="00236004">
      <w:pPr>
        <w:rPr>
          <w:rFonts w:ascii="Times New Roman" w:eastAsia="宋体" w:hAnsi="Times New Roman" w:cs="Times New Roman"/>
          <w:sz w:val="24"/>
          <w:szCs w:val="24"/>
        </w:rPr>
      </w:pPr>
    </w:p>
    <w:p w:rsidR="00236004" w:rsidRDefault="00236004">
      <w:pPr>
        <w:rPr>
          <w:rFonts w:ascii="Times New Roman" w:eastAsia="宋体" w:hAnsi="Times New Roman" w:cs="Times New Roman"/>
          <w:sz w:val="24"/>
          <w:szCs w:val="24"/>
        </w:rPr>
      </w:pPr>
    </w:p>
    <w:p w:rsidR="00236004" w:rsidRDefault="00236004">
      <w:pPr>
        <w:rPr>
          <w:rFonts w:ascii="Times New Roman" w:eastAsia="宋体" w:hAnsi="Times New Roman" w:cs="Times New Roman"/>
          <w:sz w:val="24"/>
          <w:szCs w:val="24"/>
        </w:rPr>
      </w:pPr>
    </w:p>
    <w:p w:rsidR="00236004" w:rsidRDefault="00236004">
      <w:pPr>
        <w:rPr>
          <w:rFonts w:ascii="Times New Roman" w:eastAsia="宋体" w:hAnsi="Times New Roman" w:cs="Times New Roman"/>
          <w:sz w:val="24"/>
          <w:szCs w:val="24"/>
        </w:rPr>
      </w:pPr>
    </w:p>
    <w:p w:rsidR="00236004" w:rsidRDefault="00236004">
      <w:pPr>
        <w:rPr>
          <w:rFonts w:ascii="Times New Roman" w:eastAsia="宋体" w:hAnsi="Times New Roman" w:cs="Times New Roman"/>
          <w:sz w:val="24"/>
          <w:szCs w:val="24"/>
        </w:rPr>
      </w:pPr>
    </w:p>
    <w:p w:rsidR="00236004" w:rsidRDefault="00236004">
      <w:pPr>
        <w:rPr>
          <w:rFonts w:ascii="Times New Roman" w:eastAsia="宋体" w:hAnsi="Times New Roman" w:cs="Times New Roman"/>
          <w:sz w:val="24"/>
          <w:szCs w:val="24"/>
        </w:rPr>
      </w:pPr>
    </w:p>
    <w:p w:rsidR="00236004" w:rsidRDefault="00236004">
      <w:pPr>
        <w:rPr>
          <w:rFonts w:ascii="Times New Roman" w:eastAsia="宋体" w:hAnsi="Times New Roman" w:cs="Times New Roman"/>
          <w:sz w:val="24"/>
          <w:szCs w:val="24"/>
        </w:rPr>
      </w:pPr>
    </w:p>
    <w:p w:rsidR="00236004" w:rsidRDefault="00236004">
      <w:pPr>
        <w:rPr>
          <w:rFonts w:ascii="Times New Roman" w:eastAsia="宋体" w:hAnsi="Times New Roman" w:cs="Times New Roman"/>
          <w:sz w:val="24"/>
          <w:szCs w:val="24"/>
        </w:rPr>
      </w:pPr>
    </w:p>
    <w:p w:rsidR="00236004" w:rsidRDefault="005274B7">
      <w:pPr>
        <w:tabs>
          <w:tab w:val="left" w:pos="4890"/>
        </w:tabs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ab/>
      </w:r>
    </w:p>
    <w:sectPr w:rsidR="00236004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B7" w:rsidRDefault="005274B7">
      <w:r>
        <w:separator/>
      </w:r>
    </w:p>
  </w:endnote>
  <w:endnote w:type="continuationSeparator" w:id="0">
    <w:p w:rsidR="005274B7" w:rsidRDefault="0052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04" w:rsidRDefault="005274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5365750</wp:posOffset>
              </wp:positionH>
              <wp:positionV relativeFrom="page">
                <wp:posOffset>10003155</wp:posOffset>
              </wp:positionV>
              <wp:extent cx="995045" cy="142240"/>
              <wp:effectExtent l="3175" t="1905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04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36004" w:rsidRDefault="005274B7">
                          <w:pPr>
                            <w:tabs>
                              <w:tab w:val="left" w:pos="304"/>
                            </w:tabs>
                            <w:spacing w:before="20"/>
                            <w:ind w:left="20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Symbol" w:hAnsi="Symbol"/>
                              <w:color w:val="FF6600"/>
                              <w:sz w:val="15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FF6600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5"/>
                            </w:rPr>
                            <w:t>thomsonreuters.cn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7" o:spid="_x0000_s1026" o:spt="202" type="#_x0000_t202" style="position:absolute;left:0pt;margin-left:422.5pt;margin-top:787.65pt;height:11.2pt;width:78.35pt;mso-position-horizontal-relative:page;mso-position-vertical-relative:page;z-index:-251656192;mso-width-relative:page;mso-height-relative:page;" filled="f" stroked="f" coordsize="21600,21600" o:gfxdata="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RtZf42wAAAA4BAAAPAAAAAAAAAAEAIAAAACIAAABkcnMvZG93&#10;bnJldi54bWxQSwECFAAUAAAACACHTuJAxXVyd/0BAAADBAAADgAAAAAAAAABACAAAAAq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304"/>
                      </w:tabs>
                      <w:spacing w:before="20"/>
                      <w:ind w:left="20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Symbol" w:hAnsi="Symbol"/>
                        <w:color w:val="FF6600"/>
                        <w:sz w:val="15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FF6600"/>
                        <w:sz w:val="15"/>
                      </w:rPr>
                      <w:tab/>
                    </w:r>
                    <w:r>
                      <w:rPr>
                        <w:rFonts w:ascii="Arial" w:hAnsi="Arial"/>
                        <w:sz w:val="15"/>
                      </w:rPr>
                      <w:t>thomsonreuters.cn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9859010</wp:posOffset>
              </wp:positionV>
              <wp:extent cx="2002155" cy="295910"/>
              <wp:effectExtent l="127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155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36004" w:rsidRDefault="005274B7">
                          <w:pPr>
                            <w:spacing w:before="15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sz w:val="15"/>
                            </w:rPr>
                            <w:t xml:space="preserve">T: 86 10 5669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2000</w:t>
                          </w:r>
                        </w:p>
                        <w:p w:rsidR="00236004" w:rsidRDefault="005274B7">
                          <w:pPr>
                            <w:spacing w:before="85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sz w:val="15"/>
                              </w:rPr>
                              <w:t>westlawchina.marketing@thomsonreuters.com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6" o:spid="_x0000_s1026" o:spt="202" type="#_x0000_t202" style="position:absolute;left:0pt;margin-left:88.6pt;margin-top:776.3pt;height:23.3pt;width:157.65pt;mso-position-horizontal-relative:page;mso-position-vertical-relative:page;z-index:-251657216;mso-width-relative:page;mso-height-relative:page;" filled="f" stroked="f" coordsize="21600,21600" o:gfxdata="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AEEgg2wAAAA0BAAAPAAAAAAAAAAEAIAAAACIAAABkcnMvZG93&#10;bnJldi54bWxQSwECFAAUAAAACACHTuJA6TGoyf0BAAAEBAAADgAAAAAAAAABACAAAAAq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T: 86 10 5669 2000</w:t>
                    </w:r>
                  </w:p>
                  <w:p>
                    <w:pPr>
                      <w:spacing w:before="85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fldChar w:fldCharType="begin"/>
                    </w:r>
                    <w:r>
                      <w:instrText xml:space="preserve"> HYPERLINK "mailto:westlawchina.marketing@thomsonreuters.com" \h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sz w:val="15"/>
                      </w:rPr>
                      <w:t>westlawchina.marketing@thomsonreuters.com</w:t>
                    </w:r>
                    <w:r>
                      <w:rPr>
                        <w:rFonts w:ascii="Arial"/>
                        <w:sz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B7" w:rsidRDefault="005274B7">
      <w:r>
        <w:separator/>
      </w:r>
    </w:p>
  </w:footnote>
  <w:footnote w:type="continuationSeparator" w:id="0">
    <w:p w:rsidR="005274B7" w:rsidRDefault="00527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470BA"/>
    <w:multiLevelType w:val="multilevel"/>
    <w:tmpl w:val="66F47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OGQxMDYzMDdjMWQ3YmEzZDQ0OTBiZjUwODAwYTgifQ=="/>
  </w:docVars>
  <w:rsids>
    <w:rsidRoot w:val="004A776D"/>
    <w:rsid w:val="00077A34"/>
    <w:rsid w:val="001C3C03"/>
    <w:rsid w:val="00236004"/>
    <w:rsid w:val="002819CF"/>
    <w:rsid w:val="00330F9B"/>
    <w:rsid w:val="00444C5B"/>
    <w:rsid w:val="004614DB"/>
    <w:rsid w:val="004A776D"/>
    <w:rsid w:val="005274B7"/>
    <w:rsid w:val="006E660A"/>
    <w:rsid w:val="007B44F3"/>
    <w:rsid w:val="007C61DD"/>
    <w:rsid w:val="008A380D"/>
    <w:rsid w:val="00995046"/>
    <w:rsid w:val="009D051E"/>
    <w:rsid w:val="00A425D7"/>
    <w:rsid w:val="00AB4315"/>
    <w:rsid w:val="00B92022"/>
    <w:rsid w:val="00BF0ABC"/>
    <w:rsid w:val="00D41817"/>
    <w:rsid w:val="00D80FB8"/>
    <w:rsid w:val="00DA648E"/>
    <w:rsid w:val="00E02432"/>
    <w:rsid w:val="00E2428F"/>
    <w:rsid w:val="00E40E32"/>
    <w:rsid w:val="00F133ED"/>
    <w:rsid w:val="0C371FC3"/>
    <w:rsid w:val="36636C76"/>
    <w:rsid w:val="42F9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DA648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A64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DA648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A64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signon.thomsonreuters.com/federation/CARSI?entityid=https://idp.zjut.edu.cn/idp/shibboleth&amp;returnto=https://launch.westlawasia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gnon.thomsonreuters.com/federation/CARSI?entityid=https://idp.zjut.edu.cn/idp/shibboleth&amp;returnto=http://westlawuk.thomsonreuters.co.uk/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stlawchina.marketing@thomsonreuters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750</Characters>
  <Application>Microsoft Office Word</Application>
  <DocSecurity>0</DocSecurity>
  <Lines>6</Lines>
  <Paragraphs>1</Paragraphs>
  <ScaleCrop>false</ScaleCrop>
  <Company>HP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GPJ</dc:creator>
  <cp:lastModifiedBy>Admin</cp:lastModifiedBy>
  <cp:revision>2</cp:revision>
  <cp:lastPrinted>2021-01-07T06:44:00Z</cp:lastPrinted>
  <dcterms:created xsi:type="dcterms:W3CDTF">2023-10-25T06:12:00Z</dcterms:created>
  <dcterms:modified xsi:type="dcterms:W3CDTF">2023-10-25T06:12:00Z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053E022C05B64D978DC3D4685EACB570_13</vt:lpwstr>
  </property>
</Properties>
</file>